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DF2CA2"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E56ADC" w:rsidRDefault="00E56AD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CE253C" w:rsidRPr="000D7372" w:rsidRDefault="00CE253C" w:rsidP="00CE253C">
      <w:pPr>
        <w:autoSpaceDE w:val="0"/>
        <w:autoSpaceDN w:val="0"/>
        <w:adjustRightInd w:val="0"/>
        <w:ind w:left="720" w:firstLine="720"/>
        <w:jc w:val="both"/>
        <w:rPr>
          <w:b/>
          <w:bCs/>
          <w:lang w:val="en-US"/>
        </w:rPr>
      </w:pPr>
    </w:p>
    <w:p w:rsidR="00CE253C" w:rsidRPr="000D7372" w:rsidRDefault="001D3AC8" w:rsidP="00CE253C">
      <w:pPr>
        <w:autoSpaceDE w:val="0"/>
        <w:autoSpaceDN w:val="0"/>
        <w:adjustRightInd w:val="0"/>
        <w:jc w:val="both"/>
        <w:rPr>
          <w:b/>
          <w:bCs/>
          <w:lang w:val="en-US"/>
        </w:rPr>
      </w:pPr>
      <w:r w:rsidRPr="007F723B">
        <w:rPr>
          <w:b/>
          <w:bCs/>
          <w:lang w:val="en-US"/>
        </w:rPr>
        <w:t xml:space="preserve">Date of adoption: </w:t>
      </w:r>
      <w:r w:rsidR="007F723B" w:rsidRPr="007F723B">
        <w:rPr>
          <w:b/>
          <w:bCs/>
          <w:lang w:val="en-US"/>
        </w:rPr>
        <w:t>17</w:t>
      </w:r>
      <w:r w:rsidR="00DF2CA2" w:rsidRPr="007F723B">
        <w:rPr>
          <w:b/>
          <w:bCs/>
          <w:lang w:val="en-US"/>
        </w:rPr>
        <w:t xml:space="preserve"> </w:t>
      </w:r>
      <w:r w:rsidR="00383F28" w:rsidRPr="007F723B">
        <w:rPr>
          <w:b/>
          <w:bCs/>
          <w:lang w:val="en-US"/>
        </w:rPr>
        <w:t>February</w:t>
      </w:r>
      <w:r w:rsidR="00DF2CA2" w:rsidRPr="007F723B">
        <w:rPr>
          <w:b/>
          <w:bCs/>
          <w:lang w:val="en-US"/>
        </w:rPr>
        <w:t xml:space="preserve"> </w:t>
      </w:r>
      <w:r w:rsidR="00240E89" w:rsidRPr="007F723B">
        <w:rPr>
          <w:b/>
          <w:bCs/>
          <w:lang w:val="en-US"/>
        </w:rPr>
        <w:t>2011</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 No</w:t>
      </w:r>
      <w:r w:rsidR="00EC6B4B">
        <w:rPr>
          <w:b/>
          <w:bCs/>
          <w:lang w:val="en-US"/>
        </w:rPr>
        <w:t>.</w:t>
      </w:r>
      <w:r w:rsidRPr="000D7372">
        <w:rPr>
          <w:b/>
          <w:bCs/>
          <w:lang w:val="en-US"/>
        </w:rPr>
        <w:t xml:space="preserve"> </w:t>
      </w:r>
      <w:r w:rsidR="00DF2CA2">
        <w:rPr>
          <w:b/>
          <w:bCs/>
          <w:lang w:val="en-US"/>
        </w:rPr>
        <w:t>1</w:t>
      </w:r>
      <w:r w:rsidR="00383F28">
        <w:rPr>
          <w:b/>
          <w:bCs/>
          <w:lang w:val="en-US"/>
        </w:rPr>
        <w:t>56</w:t>
      </w:r>
      <w:r w:rsidR="00EA2C09">
        <w:rPr>
          <w:b/>
          <w:bCs/>
          <w:lang w:val="en-US"/>
        </w:rPr>
        <w:t>/</w:t>
      </w:r>
      <w:r w:rsidR="00EC6B4B">
        <w:rPr>
          <w:b/>
          <w:bCs/>
          <w:lang w:val="en-US"/>
        </w:rPr>
        <w:t>09</w:t>
      </w:r>
    </w:p>
    <w:p w:rsidR="00CE253C" w:rsidRPr="000D7372" w:rsidRDefault="00CE253C" w:rsidP="00CE253C">
      <w:pPr>
        <w:autoSpaceDE w:val="0"/>
        <w:autoSpaceDN w:val="0"/>
        <w:adjustRightInd w:val="0"/>
        <w:jc w:val="both"/>
        <w:rPr>
          <w:b/>
          <w:bCs/>
          <w:lang w:val="en-US"/>
        </w:rPr>
      </w:pPr>
    </w:p>
    <w:p w:rsidR="00601B6B" w:rsidRPr="007F723B" w:rsidRDefault="00383F28" w:rsidP="00CE253C">
      <w:pPr>
        <w:autoSpaceDE w:val="0"/>
        <w:autoSpaceDN w:val="0"/>
        <w:adjustRightInd w:val="0"/>
        <w:jc w:val="both"/>
        <w:rPr>
          <w:b/>
          <w:bCs/>
          <w:lang w:val="en-US"/>
        </w:rPr>
      </w:pPr>
      <w:r w:rsidRPr="007F723B">
        <w:rPr>
          <w:b/>
        </w:rPr>
        <w:t>Radivoje</w:t>
      </w:r>
      <w:r w:rsidRPr="007F723B">
        <w:rPr>
          <w:b/>
          <w:bCs/>
          <w:lang w:val="en-US"/>
        </w:rPr>
        <w:t xml:space="preserve"> </w:t>
      </w:r>
      <w:r w:rsidRPr="007F723B">
        <w:rPr>
          <w:b/>
        </w:rPr>
        <w:t>RADISAVLJEVI</w:t>
      </w:r>
      <w:r w:rsidRPr="007F723B">
        <w:rPr>
          <w:b/>
          <w:caps/>
        </w:rPr>
        <w:t>ć</w:t>
      </w:r>
      <w:r w:rsidRPr="007F723B">
        <w:rPr>
          <w:b/>
        </w:rPr>
        <w:t xml:space="preserve"> </w:t>
      </w:r>
    </w:p>
    <w:p w:rsidR="006A5A84" w:rsidRPr="007F723B" w:rsidRDefault="006A5A84"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roofErr w:type="gramStart"/>
      <w:r w:rsidRPr="007F723B">
        <w:rPr>
          <w:b/>
          <w:bCs/>
          <w:lang w:val="en-US"/>
        </w:rPr>
        <w:t>against</w:t>
      </w:r>
      <w:proofErr w:type="gramEnd"/>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 xml:space="preserve">UNMIK </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lang w:val="en-US"/>
        </w:rPr>
      </w:pPr>
      <w:r w:rsidRPr="007F723B">
        <w:rPr>
          <w:lang w:val="en-US"/>
        </w:rPr>
        <w:t>The Human Rights Advisory Pan</w:t>
      </w:r>
      <w:r w:rsidR="001D3AC8" w:rsidRPr="007F723B">
        <w:rPr>
          <w:lang w:val="en-US"/>
        </w:rPr>
        <w:t>el</w:t>
      </w:r>
      <w:r w:rsidR="000D7CEB" w:rsidRPr="007F723B">
        <w:rPr>
          <w:lang w:val="en-US"/>
        </w:rPr>
        <w:t>,</w:t>
      </w:r>
      <w:r w:rsidR="001D3AC8" w:rsidRPr="007F723B">
        <w:rPr>
          <w:lang w:val="en-US"/>
        </w:rPr>
        <w:t xml:space="preserve"> </w:t>
      </w:r>
      <w:r w:rsidR="009C46A1" w:rsidRPr="007F723B">
        <w:rPr>
          <w:lang w:val="en-US"/>
        </w:rPr>
        <w:t xml:space="preserve">sitting </w:t>
      </w:r>
      <w:r w:rsidR="001D3AC8" w:rsidRPr="007F723B">
        <w:rPr>
          <w:lang w:val="en-US"/>
        </w:rPr>
        <w:t xml:space="preserve">on </w:t>
      </w:r>
      <w:r w:rsidR="007F723B" w:rsidRPr="007F723B">
        <w:rPr>
          <w:lang w:val="en-US"/>
        </w:rPr>
        <w:t>17</w:t>
      </w:r>
      <w:r w:rsidR="00DF2CA2" w:rsidRPr="007F723B">
        <w:rPr>
          <w:bCs/>
          <w:lang w:val="en-US"/>
        </w:rPr>
        <w:t xml:space="preserve"> </w:t>
      </w:r>
      <w:r w:rsidR="00383F28" w:rsidRPr="007F723B">
        <w:rPr>
          <w:bCs/>
          <w:lang w:val="en-US"/>
        </w:rPr>
        <w:t>February</w:t>
      </w:r>
      <w:r w:rsidR="006A5A84" w:rsidRPr="007F723B">
        <w:rPr>
          <w:b/>
          <w:bCs/>
          <w:lang w:val="en-US"/>
        </w:rPr>
        <w:t xml:space="preserve"> </w:t>
      </w:r>
      <w:r w:rsidR="00BB219C" w:rsidRPr="007F723B">
        <w:rPr>
          <w:lang w:val="en-US"/>
        </w:rPr>
        <w:t>201</w:t>
      </w:r>
      <w:r w:rsidR="00383F28" w:rsidRPr="007F723B">
        <w:rPr>
          <w:lang w:val="en-US"/>
        </w:rPr>
        <w:t>2</w:t>
      </w:r>
      <w:r w:rsidR="000D7CEB" w:rsidRPr="007F723B">
        <w:rPr>
          <w:lang w:val="en-US"/>
        </w:rPr>
        <w:t>,</w:t>
      </w:r>
    </w:p>
    <w:p w:rsidR="00CE253C" w:rsidRPr="000D7372" w:rsidRDefault="00CE253C" w:rsidP="00CE253C">
      <w:pPr>
        <w:autoSpaceDE w:val="0"/>
        <w:autoSpaceDN w:val="0"/>
        <w:adjustRightInd w:val="0"/>
        <w:jc w:val="both"/>
        <w:rPr>
          <w:lang w:val="en-US"/>
        </w:rPr>
      </w:pPr>
      <w:proofErr w:type="gramStart"/>
      <w:r w:rsidRPr="007F723B">
        <w:rPr>
          <w:lang w:val="en-US"/>
        </w:rPr>
        <w:t>with</w:t>
      </w:r>
      <w:proofErr w:type="gramEnd"/>
      <w:r w:rsidRPr="007F723B">
        <w:rPr>
          <w:lang w:val="en-US"/>
        </w:rPr>
        <w:t xml:space="preserve"> the following members</w:t>
      </w:r>
      <w:r w:rsidR="002C6DFA" w:rsidRPr="007F723B">
        <w:rPr>
          <w:lang w:val="en-US"/>
        </w:rPr>
        <w:t xml:space="preserve"> present</w:t>
      </w:r>
      <w:r w:rsidRPr="007F723B">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w:t>
      </w:r>
      <w:r w:rsidR="00A66B3C" w:rsidRPr="00065414">
        <w:rPr>
          <w:lang w:val="en-US"/>
        </w:rPr>
        <w:t xml:space="preserve">on </w:t>
      </w:r>
      <w:r w:rsidR="00490170">
        <w:rPr>
          <w:lang w:val="en-US"/>
        </w:rPr>
        <w:t xml:space="preserve">10 April </w:t>
      </w:r>
      <w:r w:rsidR="00DF2CA2" w:rsidRPr="00065414">
        <w:rPr>
          <w:lang w:val="en-US"/>
        </w:rPr>
        <w:t>200</w:t>
      </w:r>
      <w:r w:rsidR="00490170">
        <w:rPr>
          <w:lang w:val="en-US"/>
        </w:rPr>
        <w:t>9</w:t>
      </w:r>
      <w:r w:rsidR="00DF2CA2">
        <w:rPr>
          <w:lang w:val="en-US"/>
        </w:rPr>
        <w:t xml:space="preserve"> and </w:t>
      </w:r>
      <w:r w:rsidR="007E0993" w:rsidRPr="000D7372">
        <w:rPr>
          <w:lang w:val="en-US"/>
        </w:rPr>
        <w:t xml:space="preserve">registered </w:t>
      </w:r>
      <w:r w:rsidR="006134B2" w:rsidRPr="000D7372">
        <w:rPr>
          <w:lang w:val="en-US"/>
        </w:rPr>
        <w:t>on 30 April 2009.</w:t>
      </w:r>
    </w:p>
    <w:p w:rsidR="004D4CB5" w:rsidRDefault="004D4CB5" w:rsidP="004D4CB5">
      <w:pPr>
        <w:pStyle w:val="ListParagraph"/>
        <w:rPr>
          <w:lang w:val="en-US"/>
        </w:rPr>
      </w:pPr>
    </w:p>
    <w:p w:rsidR="004D4CB5" w:rsidRDefault="004D4CB5" w:rsidP="008E1198">
      <w:pPr>
        <w:numPr>
          <w:ilvl w:val="0"/>
          <w:numId w:val="16"/>
        </w:numPr>
        <w:jc w:val="both"/>
        <w:rPr>
          <w:lang w:val="en-US"/>
        </w:rPr>
      </w:pPr>
      <w:r w:rsidRPr="004D4CB5">
        <w:rPr>
          <w:lang w:val="en-US"/>
        </w:rPr>
        <w:t>On 10 March 2010</w:t>
      </w:r>
      <w:r w:rsidR="007F723B">
        <w:rPr>
          <w:lang w:val="en-US"/>
        </w:rPr>
        <w:t>,</w:t>
      </w:r>
      <w:r w:rsidRPr="004D4CB5">
        <w:rPr>
          <w:lang w:val="en-US"/>
        </w:rPr>
        <w:t xml:space="preserve"> the Panel requested additional clarifications from the complainant.  No response to this request was received.</w:t>
      </w:r>
    </w:p>
    <w:p w:rsidR="004D4CB5" w:rsidRDefault="004D4CB5" w:rsidP="004D4CB5">
      <w:pPr>
        <w:pStyle w:val="ListParagraph"/>
        <w:rPr>
          <w:lang w:val="en-US"/>
        </w:rPr>
      </w:pPr>
    </w:p>
    <w:p w:rsidR="004D4CB5" w:rsidRPr="004D4CB5" w:rsidRDefault="004D4CB5" w:rsidP="008E1198">
      <w:pPr>
        <w:numPr>
          <w:ilvl w:val="0"/>
          <w:numId w:val="16"/>
        </w:numPr>
        <w:jc w:val="both"/>
        <w:rPr>
          <w:lang w:val="en-US"/>
        </w:rPr>
      </w:pPr>
      <w:r w:rsidRPr="004D4CB5">
        <w:rPr>
          <w:lang w:val="en-US"/>
        </w:rPr>
        <w:t xml:space="preserve">On </w:t>
      </w:r>
      <w:r>
        <w:rPr>
          <w:lang w:val="en-US"/>
        </w:rPr>
        <w:t>20 April 2011</w:t>
      </w:r>
      <w:r w:rsidR="007F723B">
        <w:rPr>
          <w:lang w:val="en-US"/>
        </w:rPr>
        <w:t>,</w:t>
      </w:r>
      <w:r>
        <w:rPr>
          <w:lang w:val="en-US"/>
        </w:rPr>
        <w:t xml:space="preserve"> the Panel repeated its request.  On </w:t>
      </w:r>
      <w:r w:rsidRPr="004D4CB5">
        <w:rPr>
          <w:lang w:val="en-US"/>
        </w:rPr>
        <w:t>5 August 2011 the complainant provided his respon</w:t>
      </w:r>
      <w:r>
        <w:rPr>
          <w:lang w:val="en-US"/>
        </w:rPr>
        <w:t>s</w:t>
      </w:r>
      <w:r w:rsidRPr="004D4CB5">
        <w:rPr>
          <w:lang w:val="en-US"/>
        </w:rPr>
        <w:t>e.</w:t>
      </w:r>
    </w:p>
    <w:p w:rsidR="008E1198" w:rsidRDefault="008E1198" w:rsidP="008E1198">
      <w:pPr>
        <w:jc w:val="both"/>
        <w:rPr>
          <w:lang w:val="en-US"/>
        </w:rPr>
      </w:pPr>
    </w:p>
    <w:p w:rsidR="006A5A84" w:rsidRPr="000D7372" w:rsidRDefault="00A66B3C" w:rsidP="00F75E5F">
      <w:pPr>
        <w:numPr>
          <w:ilvl w:val="0"/>
          <w:numId w:val="16"/>
        </w:numPr>
        <w:jc w:val="both"/>
        <w:rPr>
          <w:b/>
          <w:lang w:val="en-US"/>
        </w:rPr>
      </w:pPr>
      <w:r w:rsidRPr="000D7372">
        <w:rPr>
          <w:lang w:val="en-US"/>
        </w:rPr>
        <w:t xml:space="preserve">On </w:t>
      </w:r>
      <w:r w:rsidR="002E71E4">
        <w:rPr>
          <w:lang w:val="en-US"/>
        </w:rPr>
        <w:t>20 September</w:t>
      </w:r>
      <w:r w:rsidRPr="000D7372">
        <w:rPr>
          <w:lang w:val="en-US"/>
        </w:rPr>
        <w:t xml:space="preserve"> 20</w:t>
      </w:r>
      <w:r w:rsidR="008E1198">
        <w:rPr>
          <w:lang w:val="en-US"/>
        </w:rPr>
        <w:t>11</w:t>
      </w:r>
      <w:r w:rsidR="007F723B">
        <w:rPr>
          <w:lang w:val="en-US"/>
        </w:rPr>
        <w:t>,</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for</w:t>
      </w:r>
      <w:r w:rsidR="00376E8C">
        <w:rPr>
          <w:lang w:val="en-US"/>
        </w:rPr>
        <w:t xml:space="preserve"> UNMIK’s</w:t>
      </w:r>
      <w:r w:rsidRPr="000D7372">
        <w:rPr>
          <w:lang w:val="en-US"/>
        </w:rPr>
        <w:t xml:space="preserve"> 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4D4CB5">
        <w:rPr>
          <w:lang w:val="en-US"/>
        </w:rPr>
        <w:t>2</w:t>
      </w:r>
      <w:r w:rsidR="00DF2CA2">
        <w:rPr>
          <w:lang w:val="en-US"/>
        </w:rPr>
        <w:t>7</w:t>
      </w:r>
      <w:r w:rsidR="008E1198">
        <w:rPr>
          <w:lang w:val="en-US"/>
        </w:rPr>
        <w:t xml:space="preserve"> </w:t>
      </w:r>
      <w:r w:rsidR="004D4CB5">
        <w:rPr>
          <w:lang w:val="en-US"/>
        </w:rPr>
        <w:t>December</w:t>
      </w:r>
      <w:r w:rsidR="008E1198">
        <w:rPr>
          <w:lang w:val="en-US"/>
        </w:rPr>
        <w:t xml:space="preserve"> 2011</w:t>
      </w:r>
      <w:r w:rsidR="00065414">
        <w:rPr>
          <w:lang w:val="en-US"/>
        </w:rPr>
        <w:t>,</w:t>
      </w:r>
      <w:r w:rsidR="008E1198" w:rsidRPr="009E48EC">
        <w:rPr>
          <w:lang w:val="en-US"/>
        </w:rPr>
        <w:t xml:space="preserve"> the Panel</w:t>
      </w:r>
      <w:r w:rsidR="008E1198">
        <w:rPr>
          <w:lang w:val="en-US"/>
        </w:rPr>
        <w:t xml:space="preserve"> received </w:t>
      </w:r>
      <w:r w:rsidR="00376E8C">
        <w:rPr>
          <w:lang w:val="en-US"/>
        </w:rPr>
        <w:t>UNMIK’s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BC043E" w:rsidRDefault="005B1861" w:rsidP="005B1861">
      <w:pPr>
        <w:numPr>
          <w:ilvl w:val="0"/>
          <w:numId w:val="16"/>
        </w:numPr>
        <w:jc w:val="both"/>
        <w:rPr>
          <w:lang w:val="en-US"/>
        </w:rPr>
      </w:pPr>
      <w:r>
        <w:rPr>
          <w:lang w:val="en-US"/>
        </w:rPr>
        <w:t xml:space="preserve">The complainant </w:t>
      </w:r>
      <w:r w:rsidR="008977B0">
        <w:rPr>
          <w:lang w:val="en-US"/>
        </w:rPr>
        <w:t xml:space="preserve">is the </w:t>
      </w:r>
      <w:r w:rsidR="004D4CB5">
        <w:rPr>
          <w:lang w:val="en-US"/>
        </w:rPr>
        <w:t>son</w:t>
      </w:r>
      <w:r w:rsidR="008977B0">
        <w:rPr>
          <w:lang w:val="en-US"/>
        </w:rPr>
        <w:t xml:space="preserve"> of </w:t>
      </w:r>
      <w:proofErr w:type="spellStart"/>
      <w:r w:rsidR="00E56ADC">
        <w:rPr>
          <w:lang w:val="en-US"/>
        </w:rPr>
        <w:t>Mr</w:t>
      </w:r>
      <w:proofErr w:type="spellEnd"/>
      <w:r w:rsidR="00BC043E">
        <w:rPr>
          <w:lang w:val="en-US"/>
        </w:rPr>
        <w:t xml:space="preserve"> </w:t>
      </w:r>
      <w:proofErr w:type="spellStart"/>
      <w:r w:rsidR="004D4CB5">
        <w:rPr>
          <w:lang w:val="en-US"/>
        </w:rPr>
        <w:t>Milorad</w:t>
      </w:r>
      <w:proofErr w:type="spellEnd"/>
      <w:r w:rsidR="004D4CB5">
        <w:rPr>
          <w:lang w:val="en-US"/>
        </w:rPr>
        <w:t xml:space="preserve"> </w:t>
      </w:r>
      <w:proofErr w:type="spellStart"/>
      <w:r w:rsidR="004D4CB5">
        <w:rPr>
          <w:lang w:val="en-US"/>
        </w:rPr>
        <w:t>Radisa</w:t>
      </w:r>
      <w:r w:rsidR="00023329">
        <w:rPr>
          <w:lang w:val="en-US"/>
        </w:rPr>
        <w:t>v</w:t>
      </w:r>
      <w:r w:rsidR="004D4CB5">
        <w:rPr>
          <w:lang w:val="en-US"/>
        </w:rPr>
        <w:t>ljevi</w:t>
      </w:r>
      <w:r w:rsidR="00E41CD7">
        <w:rPr>
          <w:lang w:val="en-US"/>
        </w:rPr>
        <w:t>ć</w:t>
      </w:r>
      <w:proofErr w:type="spellEnd"/>
      <w:r w:rsidR="00BC043E">
        <w:rPr>
          <w:lang w:val="en-US"/>
        </w:rPr>
        <w:t>.</w:t>
      </w:r>
    </w:p>
    <w:p w:rsidR="00BC043E" w:rsidRDefault="00BC043E" w:rsidP="00BC043E">
      <w:pPr>
        <w:ind w:left="360"/>
        <w:jc w:val="both"/>
        <w:rPr>
          <w:lang w:val="en-US"/>
        </w:rPr>
      </w:pPr>
    </w:p>
    <w:p w:rsidR="004D4CB5" w:rsidRDefault="00BC043E" w:rsidP="004D4CB5">
      <w:pPr>
        <w:numPr>
          <w:ilvl w:val="0"/>
          <w:numId w:val="16"/>
        </w:numPr>
        <w:jc w:val="both"/>
        <w:rPr>
          <w:lang w:val="en-US"/>
        </w:rPr>
      </w:pPr>
      <w:r w:rsidRPr="004D4CB5">
        <w:rPr>
          <w:lang w:val="en-US"/>
        </w:rPr>
        <w:t>The compla</w:t>
      </w:r>
      <w:r w:rsidR="008977B0" w:rsidRPr="004D4CB5">
        <w:rPr>
          <w:lang w:val="en-US"/>
        </w:rPr>
        <w:t xml:space="preserve">inant states that </w:t>
      </w:r>
      <w:r w:rsidR="007F723B">
        <w:rPr>
          <w:lang w:val="en-US"/>
        </w:rPr>
        <w:t xml:space="preserve">at </w:t>
      </w:r>
      <w:r w:rsidR="004D4CB5" w:rsidRPr="004D4CB5">
        <w:rPr>
          <w:lang w:val="en-US"/>
        </w:rPr>
        <w:t xml:space="preserve">some time in </w:t>
      </w:r>
      <w:r w:rsidR="004D4CB5" w:rsidRPr="004D4CB5">
        <w:t>April 1999</w:t>
      </w:r>
      <w:r w:rsidR="004D4CB5">
        <w:t xml:space="preserve">, </w:t>
      </w:r>
      <w:proofErr w:type="spellStart"/>
      <w:r w:rsidR="00CF2563">
        <w:rPr>
          <w:lang w:val="en-US"/>
        </w:rPr>
        <w:t>Mr</w:t>
      </w:r>
      <w:proofErr w:type="spellEnd"/>
      <w:r w:rsidR="00CF2563">
        <w:rPr>
          <w:lang w:val="en-US"/>
        </w:rPr>
        <w:t xml:space="preserve"> </w:t>
      </w:r>
      <w:proofErr w:type="spellStart"/>
      <w:r w:rsidR="00CF2563">
        <w:rPr>
          <w:lang w:val="en-US"/>
        </w:rPr>
        <w:t>Milorad</w:t>
      </w:r>
      <w:proofErr w:type="spellEnd"/>
      <w:r w:rsidR="00CF2563">
        <w:rPr>
          <w:lang w:val="en-US"/>
        </w:rPr>
        <w:t xml:space="preserve"> </w:t>
      </w:r>
      <w:proofErr w:type="spellStart"/>
      <w:r w:rsidR="00CF2563">
        <w:rPr>
          <w:lang w:val="en-US"/>
        </w:rPr>
        <w:t>Radisav</w:t>
      </w:r>
      <w:r w:rsidR="004D4CB5" w:rsidRPr="004D4CB5">
        <w:rPr>
          <w:lang w:val="en-US"/>
        </w:rPr>
        <w:t>ljević</w:t>
      </w:r>
      <w:proofErr w:type="spellEnd"/>
      <w:r w:rsidR="004D4CB5" w:rsidRPr="004D4CB5">
        <w:rPr>
          <w:lang w:val="en-US"/>
        </w:rPr>
        <w:t xml:space="preserve"> disappeared from their family house in the village </w:t>
      </w:r>
      <w:r w:rsidR="004D4CB5" w:rsidRPr="004D4CB5">
        <w:t>Revuç/Revuče, Podujevё/Podujevo municipality</w:t>
      </w:r>
      <w:r w:rsidRPr="004D4CB5">
        <w:rPr>
          <w:lang w:val="en-US"/>
        </w:rPr>
        <w:t>,</w:t>
      </w:r>
      <w:r w:rsidR="004D4CB5" w:rsidRPr="004D4CB5">
        <w:rPr>
          <w:lang w:val="en-US"/>
        </w:rPr>
        <w:t xml:space="preserve"> </w:t>
      </w:r>
      <w:r w:rsidR="006C4EFD">
        <w:rPr>
          <w:lang w:val="en-US"/>
        </w:rPr>
        <w:t>and that the house was destroyed. S</w:t>
      </w:r>
      <w:r w:rsidR="004D4CB5" w:rsidRPr="004D4CB5">
        <w:rPr>
          <w:lang w:val="en-US"/>
        </w:rPr>
        <w:t xml:space="preserve">ince that time his </w:t>
      </w:r>
      <w:r w:rsidR="007F723B">
        <w:rPr>
          <w:lang w:val="en-US"/>
        </w:rPr>
        <w:t xml:space="preserve">father’s </w:t>
      </w:r>
      <w:r w:rsidR="004D4CB5" w:rsidRPr="004D4CB5">
        <w:rPr>
          <w:lang w:val="en-US"/>
        </w:rPr>
        <w:t xml:space="preserve">whereabouts </w:t>
      </w:r>
      <w:r w:rsidR="007F723B">
        <w:rPr>
          <w:lang w:val="en-US"/>
        </w:rPr>
        <w:t>have remained un</w:t>
      </w:r>
      <w:r w:rsidR="004D4CB5" w:rsidRPr="004D4CB5">
        <w:rPr>
          <w:lang w:val="en-US"/>
        </w:rPr>
        <w:t>known.</w:t>
      </w:r>
    </w:p>
    <w:p w:rsidR="00BC043E" w:rsidRDefault="00BC043E" w:rsidP="00BC043E">
      <w:pPr>
        <w:pStyle w:val="ListParagraph"/>
        <w:rPr>
          <w:lang w:val="en-US"/>
        </w:rPr>
      </w:pPr>
    </w:p>
    <w:p w:rsidR="006C4EFD" w:rsidRPr="006C4EFD" w:rsidRDefault="006C4EFD" w:rsidP="006C4EFD">
      <w:pPr>
        <w:numPr>
          <w:ilvl w:val="0"/>
          <w:numId w:val="16"/>
        </w:numPr>
        <w:jc w:val="both"/>
        <w:rPr>
          <w:lang w:val="en-US"/>
        </w:rPr>
      </w:pPr>
      <w:r w:rsidRPr="006C4EFD">
        <w:rPr>
          <w:lang w:val="en-US"/>
        </w:rPr>
        <w:t xml:space="preserve">The complainant does not specify if and when his </w:t>
      </w:r>
      <w:r>
        <w:rPr>
          <w:lang w:val="en-US"/>
        </w:rPr>
        <w:t>father’s</w:t>
      </w:r>
      <w:r w:rsidRPr="006C4EFD">
        <w:rPr>
          <w:lang w:val="en-US"/>
        </w:rPr>
        <w:t xml:space="preserve"> </w:t>
      </w:r>
      <w:r>
        <w:rPr>
          <w:lang w:val="en-US"/>
        </w:rPr>
        <w:t xml:space="preserve">disappearance </w:t>
      </w:r>
      <w:r w:rsidRPr="006C4EFD">
        <w:rPr>
          <w:lang w:val="en-US"/>
        </w:rPr>
        <w:t xml:space="preserve">was reported to the authorities. However, </w:t>
      </w:r>
      <w:r w:rsidR="00112A7D">
        <w:rPr>
          <w:lang w:val="en-US"/>
        </w:rPr>
        <w:t xml:space="preserve">on 25 October 1999, </w:t>
      </w:r>
      <w:r w:rsidR="00112A7D" w:rsidRPr="00B406F0">
        <w:rPr>
          <w:lang w:val="en-US"/>
        </w:rPr>
        <w:t>the International Committee of the Red Cross (ICRC)</w:t>
      </w:r>
      <w:r w:rsidR="00112A7D">
        <w:rPr>
          <w:lang w:val="en-US"/>
        </w:rPr>
        <w:t xml:space="preserve"> opened a tracing request for </w:t>
      </w:r>
      <w:proofErr w:type="spellStart"/>
      <w:r w:rsidR="00CF2563">
        <w:rPr>
          <w:lang w:val="en-US"/>
        </w:rPr>
        <w:t>Mr</w:t>
      </w:r>
      <w:proofErr w:type="spellEnd"/>
      <w:r w:rsidR="00CF2563">
        <w:rPr>
          <w:lang w:val="en-US"/>
        </w:rPr>
        <w:t xml:space="preserve"> </w:t>
      </w:r>
      <w:proofErr w:type="spellStart"/>
      <w:r w:rsidR="00CF2563">
        <w:rPr>
          <w:lang w:val="en-US"/>
        </w:rPr>
        <w:t>Milorad</w:t>
      </w:r>
      <w:proofErr w:type="spellEnd"/>
      <w:r w:rsidR="00CF2563">
        <w:rPr>
          <w:lang w:val="en-US"/>
        </w:rPr>
        <w:t xml:space="preserve"> </w:t>
      </w:r>
      <w:proofErr w:type="spellStart"/>
      <w:r w:rsidR="00CF2563">
        <w:rPr>
          <w:lang w:val="en-US"/>
        </w:rPr>
        <w:t>Radisav</w:t>
      </w:r>
      <w:r w:rsidR="00112A7D" w:rsidRPr="004D4CB5">
        <w:rPr>
          <w:lang w:val="en-US"/>
        </w:rPr>
        <w:t>ljević</w:t>
      </w:r>
      <w:proofErr w:type="spellEnd"/>
      <w:r w:rsidR="00112A7D">
        <w:rPr>
          <w:lang w:val="en-US"/>
        </w:rPr>
        <w:t xml:space="preserve">, </w:t>
      </w:r>
      <w:r w:rsidR="007F723B">
        <w:rPr>
          <w:lang w:val="en-US"/>
        </w:rPr>
        <w:t>which</w:t>
      </w:r>
      <w:r w:rsidR="00112A7D">
        <w:rPr>
          <w:lang w:val="en-US"/>
        </w:rPr>
        <w:t xml:space="preserve"> is still open.</w:t>
      </w:r>
      <w:r w:rsidR="00112A7D" w:rsidRPr="006C4EFD">
        <w:rPr>
          <w:lang w:val="en-US"/>
        </w:rPr>
        <w:t xml:space="preserve"> </w:t>
      </w:r>
      <w:r w:rsidR="00112A7D">
        <w:rPr>
          <w:lang w:val="en-US"/>
        </w:rPr>
        <w:t xml:space="preserve">Likewise, his </w:t>
      </w:r>
      <w:r w:rsidRPr="006C4EFD">
        <w:rPr>
          <w:lang w:val="en-US"/>
        </w:rPr>
        <w:t>name appears in the list of missing persons</w:t>
      </w:r>
      <w:r w:rsidR="00112A7D">
        <w:rPr>
          <w:lang w:val="en-US"/>
        </w:rPr>
        <w:t>,</w:t>
      </w:r>
      <w:r w:rsidRPr="006C4EFD">
        <w:rPr>
          <w:lang w:val="en-US"/>
        </w:rPr>
        <w:t xml:space="preserve"> </w:t>
      </w:r>
      <w:r w:rsidR="00112A7D">
        <w:rPr>
          <w:lang w:val="en-US"/>
        </w:rPr>
        <w:t xml:space="preserve">maintained by </w:t>
      </w:r>
      <w:r w:rsidRPr="006C4EFD">
        <w:rPr>
          <w:lang w:val="en-US"/>
        </w:rPr>
        <w:t>UNMIK Office of Missing Persons an</w:t>
      </w:r>
      <w:r w:rsidR="00112A7D">
        <w:rPr>
          <w:lang w:val="en-US"/>
        </w:rPr>
        <w:t>d Forensics.</w:t>
      </w:r>
    </w:p>
    <w:p w:rsidR="00BF1172" w:rsidRDefault="00BF1172" w:rsidP="00BF1172">
      <w:pPr>
        <w:jc w:val="bot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B406F0" w:rsidRDefault="004E7DE2" w:rsidP="000053EA">
      <w:pPr>
        <w:pStyle w:val="Default"/>
        <w:numPr>
          <w:ilvl w:val="0"/>
          <w:numId w:val="16"/>
        </w:numPr>
        <w:jc w:val="both"/>
        <w:rPr>
          <w:lang w:val="en-US"/>
        </w:rPr>
      </w:pPr>
      <w:r w:rsidRPr="00B406F0">
        <w:rPr>
          <w:lang w:val="en-US"/>
        </w:rPr>
        <w:t>The complainant</w:t>
      </w:r>
      <w:r w:rsidR="001729AA" w:rsidRPr="00B406F0">
        <w:rPr>
          <w:bCs/>
          <w:caps/>
          <w:lang w:val="en-US"/>
        </w:rPr>
        <w:t xml:space="preserve"> </w:t>
      </w:r>
      <w:r w:rsidR="000053EA" w:rsidRPr="00B406F0">
        <w:rPr>
          <w:lang w:val="en-US"/>
        </w:rPr>
        <w:t>c</w:t>
      </w:r>
      <w:r w:rsidR="00FE2FFC" w:rsidRPr="00B406F0">
        <w:rPr>
          <w:lang w:val="en-US"/>
        </w:rPr>
        <w:t>omplains</w:t>
      </w:r>
      <w:r w:rsidR="001F2463" w:rsidRPr="00B406F0">
        <w:rPr>
          <w:lang w:val="en-US"/>
        </w:rPr>
        <w:t xml:space="preserve"> about UNMIK’s </w:t>
      </w:r>
      <w:r w:rsidR="002D6587" w:rsidRPr="00B406F0">
        <w:rPr>
          <w:lang w:val="en-US"/>
        </w:rPr>
        <w:t xml:space="preserve">alleged failure to properly investigate the disappearance </w:t>
      </w:r>
      <w:r w:rsidR="0007701F" w:rsidRPr="00B406F0">
        <w:rPr>
          <w:lang w:val="en-US"/>
        </w:rPr>
        <w:t xml:space="preserve">and </w:t>
      </w:r>
      <w:r w:rsidR="00112A7D">
        <w:rPr>
          <w:lang w:val="en-US"/>
        </w:rPr>
        <w:t>probable killing</w:t>
      </w:r>
      <w:r w:rsidR="0007701F" w:rsidRPr="00B406F0">
        <w:rPr>
          <w:lang w:val="en-US"/>
        </w:rPr>
        <w:t xml:space="preserve"> of his </w:t>
      </w:r>
      <w:r w:rsidR="00112A7D">
        <w:rPr>
          <w:lang w:val="en-US"/>
        </w:rPr>
        <w:t>father</w:t>
      </w:r>
      <w:r w:rsidR="0007701F" w:rsidRPr="00B406F0">
        <w:rPr>
          <w:lang w:val="en-US"/>
        </w:rPr>
        <w:t>. The complainant also complains</w:t>
      </w:r>
      <w:r w:rsidR="00B911D6" w:rsidRPr="00B406F0">
        <w:rPr>
          <w:lang w:val="en-US"/>
        </w:rPr>
        <w:t xml:space="preserve"> </w:t>
      </w:r>
      <w:r w:rsidR="002D6587" w:rsidRPr="00B406F0">
        <w:rPr>
          <w:lang w:val="en-US"/>
        </w:rPr>
        <w:t xml:space="preserve">about the </w:t>
      </w:r>
      <w:r w:rsidR="00423B68" w:rsidRPr="00B406F0">
        <w:rPr>
          <w:lang w:val="en-US"/>
        </w:rPr>
        <w:t xml:space="preserve">fear, </w:t>
      </w:r>
      <w:r w:rsidR="009442AF" w:rsidRPr="00B406F0">
        <w:rPr>
          <w:lang w:val="en-US"/>
        </w:rPr>
        <w:t xml:space="preserve">pain and </w:t>
      </w:r>
      <w:r w:rsidR="00423B68" w:rsidRPr="00B406F0">
        <w:rPr>
          <w:lang w:val="en-US"/>
        </w:rPr>
        <w:t xml:space="preserve">anguish suffered </w:t>
      </w:r>
      <w:r w:rsidR="0007701F" w:rsidRPr="00B406F0">
        <w:rPr>
          <w:lang w:val="en-US"/>
        </w:rPr>
        <w:t xml:space="preserve">by </w:t>
      </w:r>
      <w:proofErr w:type="gramStart"/>
      <w:r w:rsidR="0007701F" w:rsidRPr="00B406F0">
        <w:rPr>
          <w:lang w:val="en-US"/>
        </w:rPr>
        <w:t>himself</w:t>
      </w:r>
      <w:proofErr w:type="gramEnd"/>
      <w:r w:rsidR="0014750E" w:rsidRPr="00B406F0">
        <w:rPr>
          <w:lang w:val="en-US"/>
        </w:rPr>
        <w:t xml:space="preserve"> </w:t>
      </w:r>
      <w:r w:rsidR="00423B68" w:rsidRPr="00B406F0">
        <w:rPr>
          <w:lang w:val="en-US"/>
        </w:rPr>
        <w:t>because of this situation</w:t>
      </w:r>
      <w:r w:rsidR="00A2287C" w:rsidRPr="00B406F0">
        <w:rPr>
          <w:lang w:val="en-US"/>
        </w:rPr>
        <w:t>.</w:t>
      </w:r>
    </w:p>
    <w:p w:rsidR="009E0112" w:rsidRPr="000D7372" w:rsidRDefault="009E0112" w:rsidP="009E0112">
      <w:pPr>
        <w:pStyle w:val="Default"/>
        <w:jc w:val="both"/>
        <w:rPr>
          <w:lang w:val="en-US"/>
        </w:rPr>
      </w:pPr>
    </w:p>
    <w:p w:rsidR="005E188B" w:rsidRPr="003A627D" w:rsidRDefault="002D6587" w:rsidP="00625B9F">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proofErr w:type="spellStart"/>
      <w:r w:rsidR="00CF2563">
        <w:rPr>
          <w:lang w:val="en-US"/>
        </w:rPr>
        <w:t>Mr</w:t>
      </w:r>
      <w:proofErr w:type="spellEnd"/>
      <w:r w:rsidR="00CF2563">
        <w:rPr>
          <w:lang w:val="en-US"/>
        </w:rPr>
        <w:t xml:space="preserve"> </w:t>
      </w:r>
      <w:proofErr w:type="spellStart"/>
      <w:r w:rsidR="00CF2563">
        <w:rPr>
          <w:lang w:val="en-US"/>
        </w:rPr>
        <w:t>Milorad</w:t>
      </w:r>
      <w:proofErr w:type="spellEnd"/>
      <w:r w:rsidR="00CF2563">
        <w:rPr>
          <w:lang w:val="en-US"/>
        </w:rPr>
        <w:t xml:space="preserve"> </w:t>
      </w:r>
      <w:proofErr w:type="spellStart"/>
      <w:r w:rsidR="00CF2563">
        <w:rPr>
          <w:lang w:val="en-US"/>
        </w:rPr>
        <w:t>Radisav</w:t>
      </w:r>
      <w:r w:rsidR="00112A7D" w:rsidRPr="004D4CB5">
        <w:rPr>
          <w:lang w:val="en-US"/>
        </w:rPr>
        <w:t>ljević</w:t>
      </w:r>
      <w:proofErr w:type="spellEnd"/>
      <w:r w:rsidRPr="000D7372">
        <w:rPr>
          <w:lang w:val="en-US"/>
        </w:rPr>
        <w:t>, guaranteed by Article 2 of the E</w:t>
      </w:r>
      <w:r w:rsidR="00BF77C9" w:rsidRPr="000D7372">
        <w:rPr>
          <w:lang w:val="en-US"/>
        </w:rPr>
        <w:t>uropean Convention on Human Rights</w:t>
      </w:r>
      <w:r w:rsidR="00112A7D">
        <w:rPr>
          <w:lang w:val="en-US"/>
        </w:rPr>
        <w:t xml:space="preserve"> (</w:t>
      </w:r>
      <w:r w:rsidR="004E7DE2">
        <w:rPr>
          <w:lang w:val="en-US"/>
        </w:rPr>
        <w:t>ECHR)</w:t>
      </w:r>
      <w:r w:rsidRPr="000D7372">
        <w:rPr>
          <w:lang w:val="en-US"/>
        </w:rPr>
        <w:t xml:space="preserve"> and a violation of </w:t>
      </w:r>
      <w:r w:rsidR="00423B68">
        <w:rPr>
          <w:lang w:val="en-US"/>
        </w:rPr>
        <w:t>h</w:t>
      </w:r>
      <w:r w:rsidR="00DB5403">
        <w:rPr>
          <w:lang w:val="en-US"/>
        </w:rPr>
        <w:t>is</w:t>
      </w:r>
      <w:r w:rsidRPr="000D7372">
        <w:rPr>
          <w:lang w:val="en-US"/>
        </w:rPr>
        <w:t xml:space="preserve"> own right to be free from inhuman or degrading treatment, guarante</w:t>
      </w:r>
      <w:r w:rsidR="00B911D6" w:rsidRPr="000D7372">
        <w:rPr>
          <w:lang w:val="en-US"/>
        </w:rPr>
        <w:t>ed by Article 3 of the ECHR.</w:t>
      </w:r>
    </w:p>
    <w:p w:rsidR="003A627D" w:rsidRPr="00DB5403"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P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C80DBA" w:rsidRDefault="00C80DBA" w:rsidP="001E077F">
      <w:pPr>
        <w:suppressAutoHyphens/>
        <w:autoSpaceDE w:val="0"/>
        <w:jc w:val="both"/>
        <w:rPr>
          <w:b/>
          <w:bCs/>
          <w:lang w:val="en-US"/>
        </w:rPr>
      </w:pPr>
    </w:p>
    <w:p w:rsidR="00FC0242" w:rsidRPr="000D7372" w:rsidRDefault="00FC0242" w:rsidP="00FC0242">
      <w:pPr>
        <w:suppressAutoHyphens/>
        <w:autoSpaceDE w:val="0"/>
        <w:jc w:val="both"/>
        <w:rPr>
          <w:b/>
          <w:lang w:val="en-US"/>
        </w:rPr>
      </w:pPr>
      <w:r w:rsidRPr="000D7372">
        <w:rPr>
          <w:b/>
          <w:lang w:val="en-US"/>
        </w:rPr>
        <w:t xml:space="preserve">Alleged violation of Article 2 of the ECHR </w:t>
      </w:r>
    </w:p>
    <w:p w:rsidR="00FC0242" w:rsidRPr="000D7372" w:rsidRDefault="00FC0242" w:rsidP="00FC0242">
      <w:pPr>
        <w:suppressAutoHyphens/>
        <w:autoSpaceDE w:val="0"/>
        <w:jc w:val="both"/>
        <w:rPr>
          <w:b/>
          <w:i/>
          <w:lang w:val="en-US"/>
        </w:rPr>
      </w:pPr>
    </w:p>
    <w:p w:rsidR="00FC0242" w:rsidRDefault="00FC0242" w:rsidP="00FC0242">
      <w:pPr>
        <w:pStyle w:val="Default"/>
        <w:numPr>
          <w:ilvl w:val="0"/>
          <w:numId w:val="16"/>
        </w:numPr>
        <w:jc w:val="both"/>
        <w:rPr>
          <w:lang w:val="en-US"/>
        </w:rPr>
      </w:pPr>
      <w:r>
        <w:rPr>
          <w:lang w:val="en-US"/>
        </w:rPr>
        <w:t>The complainant</w:t>
      </w:r>
      <w:r w:rsidRPr="00EA2C09">
        <w:rPr>
          <w:bCs/>
          <w:caps/>
          <w:lang w:val="en-US"/>
        </w:rPr>
        <w:t xml:space="preserve"> </w:t>
      </w:r>
      <w:r w:rsidRPr="000D7372">
        <w:rPr>
          <w:lang w:val="en-US"/>
        </w:rPr>
        <w:t>allege</w:t>
      </w:r>
      <w:r>
        <w:rPr>
          <w:lang w:val="en-US"/>
        </w:rPr>
        <w:t>s</w:t>
      </w:r>
      <w:r w:rsidRPr="000D7372">
        <w:rPr>
          <w:lang w:val="en-US"/>
        </w:rPr>
        <w:t xml:space="preserve"> in substance the lack of an adequate criminal investigation into the disappearance </w:t>
      </w:r>
      <w:r>
        <w:rPr>
          <w:lang w:val="en-US"/>
        </w:rPr>
        <w:t xml:space="preserve">of his </w:t>
      </w:r>
      <w:r w:rsidR="00112A7D">
        <w:rPr>
          <w:lang w:val="en-US"/>
        </w:rPr>
        <w:t>father</w:t>
      </w:r>
      <w:r w:rsidRPr="001E077F">
        <w:rPr>
          <w:lang w:val="en-US"/>
        </w:rPr>
        <w:t>.</w:t>
      </w:r>
    </w:p>
    <w:p w:rsidR="0060191D" w:rsidRPr="000D7372" w:rsidRDefault="0060191D" w:rsidP="0060191D">
      <w:pPr>
        <w:pStyle w:val="Default"/>
        <w:ind w:left="360"/>
        <w:jc w:val="both"/>
        <w:rPr>
          <w:lang w:val="en-US"/>
        </w:rPr>
      </w:pPr>
    </w:p>
    <w:p w:rsidR="003246FF" w:rsidRPr="003246FF" w:rsidRDefault="00AB4E51" w:rsidP="00D24540">
      <w:pPr>
        <w:pStyle w:val="Default"/>
        <w:numPr>
          <w:ilvl w:val="0"/>
          <w:numId w:val="16"/>
        </w:numPr>
        <w:jc w:val="both"/>
        <w:rPr>
          <w:lang w:val="en-US"/>
        </w:rPr>
      </w:pPr>
      <w:r>
        <w:t xml:space="preserve">In his comments, the SRSG </w:t>
      </w:r>
      <w:r w:rsidR="007F723B">
        <w:t>raises</w:t>
      </w:r>
      <w:r w:rsidR="003246FF">
        <w:t xml:space="preserve"> no objection to the admissibility of this part of the complaint.</w:t>
      </w:r>
    </w:p>
    <w:p w:rsidR="003246FF" w:rsidRDefault="003246FF" w:rsidP="003246FF">
      <w:pPr>
        <w:pStyle w:val="ListParagraph"/>
        <w:rPr>
          <w:lang w:val="en-US"/>
        </w:rPr>
      </w:pPr>
    </w:p>
    <w:p w:rsidR="00D26A47" w:rsidRPr="004A0F1F" w:rsidRDefault="00570909" w:rsidP="00BA2125">
      <w:pPr>
        <w:pStyle w:val="Default"/>
        <w:numPr>
          <w:ilvl w:val="0"/>
          <w:numId w:val="16"/>
        </w:numPr>
        <w:jc w:val="both"/>
      </w:pPr>
      <w:r w:rsidRPr="003246FF">
        <w:rPr>
          <w:lang w:val="en-US"/>
        </w:rPr>
        <w:t xml:space="preserve">The Panel </w:t>
      </w:r>
      <w:r w:rsidR="00D26A47" w:rsidRPr="003246FF">
        <w:rPr>
          <w:lang w:val="en-GB"/>
        </w:rPr>
        <w:t>considers that the complaint</w:t>
      </w:r>
      <w:r w:rsidR="00D0255C" w:rsidRPr="003246FF">
        <w:rPr>
          <w:lang w:val="en-GB"/>
        </w:rPr>
        <w:t xml:space="preserve"> under Article</w:t>
      </w:r>
      <w:r w:rsidR="00D26A47" w:rsidRPr="003246FF">
        <w:rPr>
          <w:lang w:val="en-GB"/>
        </w:rPr>
        <w:t xml:space="preserve"> 2 of the ECHR raise</w:t>
      </w:r>
      <w:r w:rsidR="00AB4E51" w:rsidRPr="003246FF">
        <w:rPr>
          <w:lang w:val="en-GB"/>
        </w:rPr>
        <w:t>s</w:t>
      </w:r>
      <w:r w:rsidR="00D26A47" w:rsidRPr="003246FF">
        <w:rPr>
          <w:lang w:val="en-GB"/>
        </w:rPr>
        <w:t xml:space="preserve"> serious issues of fact and law, the determination of which should depend on an examination of the merits. The Panel concludes therefore that this part of </w:t>
      </w:r>
      <w:r w:rsidR="004A0F1F" w:rsidRPr="003246FF">
        <w:rPr>
          <w:lang w:val="en-GB"/>
        </w:rPr>
        <w:t xml:space="preserve">the </w:t>
      </w:r>
      <w:r w:rsidR="00D26A47" w:rsidRPr="003246FF">
        <w:rPr>
          <w:lang w:val="en-GB"/>
        </w:rPr>
        <w:t>complaint is not</w:t>
      </w:r>
      <w:r w:rsidR="00B84431" w:rsidRPr="003246FF">
        <w:rPr>
          <w:lang w:val="en-GB"/>
        </w:rPr>
        <w:t xml:space="preserve"> </w:t>
      </w:r>
      <w:r w:rsidR="00D26A47" w:rsidRPr="003246FF">
        <w:rPr>
          <w:lang w:val="en-GB"/>
        </w:rPr>
        <w:t>manifestly ill-founded within the meaning of Section 3.3 of UNMIK Regulation No. 2006/</w:t>
      </w:r>
      <w:r w:rsidR="004A0F1F" w:rsidRPr="003246FF">
        <w:rPr>
          <w:lang w:val="en-GB"/>
        </w:rPr>
        <w:t>12</w:t>
      </w:r>
      <w:r w:rsidR="00BA2125" w:rsidRPr="003246FF">
        <w:rPr>
          <w:lang w:val="en-GB"/>
        </w:rPr>
        <w:t>.</w:t>
      </w:r>
    </w:p>
    <w:p w:rsidR="00D26A47" w:rsidRPr="002B1578" w:rsidRDefault="00D26A47" w:rsidP="00D26A47">
      <w:pPr>
        <w:pStyle w:val="Default"/>
        <w:ind w:left="360"/>
        <w:jc w:val="both"/>
        <w:rPr>
          <w:lang w:val="en-GB"/>
        </w:rPr>
      </w:pPr>
    </w:p>
    <w:p w:rsidR="003246FF" w:rsidRPr="003246FF" w:rsidRDefault="003246FF" w:rsidP="003246FF">
      <w:pPr>
        <w:pStyle w:val="ListParagraph"/>
        <w:numPr>
          <w:ilvl w:val="0"/>
          <w:numId w:val="16"/>
        </w:numPr>
        <w:suppressAutoHyphens/>
        <w:autoSpaceDE w:val="0"/>
        <w:jc w:val="both"/>
      </w:pPr>
      <w:r w:rsidRPr="005E3C5A">
        <w:rPr>
          <w:sz w:val="23"/>
          <w:szCs w:val="23"/>
        </w:rPr>
        <w:t>No other ground for declaring this part of the complaint inadmissible has been established.</w:t>
      </w:r>
    </w:p>
    <w:p w:rsidR="003407BC" w:rsidRDefault="003407BC" w:rsidP="003407BC">
      <w:pPr>
        <w:suppressAutoHyphens/>
        <w:autoSpaceDE w:val="0"/>
        <w:jc w:val="both"/>
        <w:rPr>
          <w:b/>
          <w:bCs/>
          <w:lang w:val="en-US"/>
        </w:rPr>
      </w:pPr>
    </w:p>
    <w:p w:rsidR="003407BC" w:rsidRPr="000D7372" w:rsidRDefault="003407BC" w:rsidP="003407BC">
      <w:pPr>
        <w:suppressAutoHyphens/>
        <w:autoSpaceDE w:val="0"/>
        <w:jc w:val="both"/>
        <w:rPr>
          <w:b/>
          <w:lang w:val="en-US"/>
        </w:rPr>
      </w:pPr>
      <w:r>
        <w:rPr>
          <w:b/>
          <w:lang w:val="en-US"/>
        </w:rPr>
        <w:t>Alleged violation of Article 3</w:t>
      </w:r>
      <w:r w:rsidRPr="000D7372">
        <w:rPr>
          <w:b/>
          <w:lang w:val="en-US"/>
        </w:rPr>
        <w:t xml:space="preserve"> of the ECHR </w:t>
      </w:r>
    </w:p>
    <w:p w:rsidR="003407BC" w:rsidRDefault="003407BC" w:rsidP="003407BC"/>
    <w:p w:rsidR="004D34B6" w:rsidRPr="004D34B6" w:rsidRDefault="003407BC" w:rsidP="004D34B6">
      <w:pPr>
        <w:pStyle w:val="Default"/>
        <w:numPr>
          <w:ilvl w:val="0"/>
          <w:numId w:val="16"/>
        </w:numPr>
        <w:jc w:val="both"/>
        <w:rPr>
          <w:lang w:val="en-GB"/>
        </w:rPr>
      </w:pPr>
      <w:r w:rsidRPr="004D34B6">
        <w:rPr>
          <w:lang w:val="en-GB"/>
        </w:rPr>
        <w:t>The complainant</w:t>
      </w:r>
      <w:r w:rsidR="004A0F1F">
        <w:rPr>
          <w:lang w:val="en-GB"/>
        </w:rPr>
        <w:t xml:space="preserve"> allege</w:t>
      </w:r>
      <w:r w:rsidR="003246FF">
        <w:rPr>
          <w:lang w:val="en-GB"/>
        </w:rPr>
        <w:t>s</w:t>
      </w:r>
      <w:r w:rsidRPr="004D34B6">
        <w:rPr>
          <w:lang w:val="en-GB"/>
        </w:rPr>
        <w:t xml:space="preserve"> mental pain and suffering caused to him by the situation surrounding the abduction of his </w:t>
      </w:r>
      <w:r w:rsidR="003246FF">
        <w:rPr>
          <w:lang w:val="en-GB"/>
        </w:rPr>
        <w:t>father</w:t>
      </w:r>
      <w:r w:rsidRPr="004D34B6">
        <w:rPr>
          <w:lang w:val="en-GB"/>
        </w:rPr>
        <w:t>.</w:t>
      </w:r>
    </w:p>
    <w:p w:rsidR="003407BC" w:rsidRPr="00557FC5" w:rsidRDefault="003407BC" w:rsidP="003407BC">
      <w:pPr>
        <w:pStyle w:val="Default"/>
        <w:ind w:left="360"/>
        <w:jc w:val="both"/>
        <w:rPr>
          <w:highlight w:val="yellow"/>
          <w:lang w:val="en-GB"/>
        </w:rPr>
      </w:pPr>
    </w:p>
    <w:p w:rsidR="00CF2563" w:rsidRDefault="00CF2563" w:rsidP="00CF2563">
      <w:pPr>
        <w:pStyle w:val="Default"/>
        <w:numPr>
          <w:ilvl w:val="0"/>
          <w:numId w:val="16"/>
        </w:numPr>
        <w:jc w:val="both"/>
      </w:pPr>
      <w:r w:rsidRPr="00B71863">
        <w:t>In his comments, the SRSG argues that, whi</w:t>
      </w:r>
      <w:r w:rsidR="007F723B">
        <w:t xml:space="preserve">le the complainant states that </w:t>
      </w:r>
      <w:r w:rsidRPr="00B71863">
        <w:t>he has suffered mental pain and anguish as a result of the disappearance</w:t>
      </w:r>
      <w:r>
        <w:t xml:space="preserve"> of his father, </w:t>
      </w:r>
      <w:r w:rsidRPr="00B71863">
        <w:t xml:space="preserve">there is no express allegation that this fear and anguish were a result of UNMIK’s response to the disappearance of </w:t>
      </w:r>
      <w:r>
        <w:t xml:space="preserve">Mr </w:t>
      </w:r>
      <w:proofErr w:type="spellStart"/>
      <w:r>
        <w:rPr>
          <w:lang w:val="en-US"/>
        </w:rPr>
        <w:t>Milorad</w:t>
      </w:r>
      <w:proofErr w:type="spellEnd"/>
      <w:r>
        <w:rPr>
          <w:lang w:val="en-US"/>
        </w:rPr>
        <w:t xml:space="preserve"> </w:t>
      </w:r>
      <w:proofErr w:type="spellStart"/>
      <w:r>
        <w:rPr>
          <w:lang w:val="en-US"/>
        </w:rPr>
        <w:t>Radisav</w:t>
      </w:r>
      <w:r w:rsidRPr="004D4CB5">
        <w:rPr>
          <w:lang w:val="en-US"/>
        </w:rPr>
        <w:t>ljević</w:t>
      </w:r>
      <w:proofErr w:type="spellEnd"/>
      <w:r w:rsidRPr="00B71863">
        <w:t>. For that reason, this part of the complaint is inadmissible as manifestly ill-founded.</w:t>
      </w:r>
    </w:p>
    <w:p w:rsidR="00CF2563" w:rsidRDefault="00CF2563" w:rsidP="00CF2563">
      <w:pPr>
        <w:pStyle w:val="ListParagraph"/>
      </w:pPr>
    </w:p>
    <w:p w:rsidR="00CF2563" w:rsidRDefault="00CF2563" w:rsidP="00CF2563">
      <w:pPr>
        <w:pStyle w:val="Default"/>
        <w:numPr>
          <w:ilvl w:val="0"/>
          <w:numId w:val="16"/>
        </w:numPr>
        <w:jc w:val="both"/>
      </w:pPr>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Pr>
          <w:i/>
        </w:rPr>
        <w:t>Petkovi</w:t>
      </w:r>
      <w:r w:rsidRPr="00B71863">
        <w:rPr>
          <w:i/>
        </w:rPr>
        <w:t>ć</w:t>
      </w:r>
      <w:r w:rsidRPr="00B71863">
        <w:t xml:space="preserve">, no. </w:t>
      </w:r>
      <w:r>
        <w:t>133</w:t>
      </w:r>
      <w:r w:rsidRPr="00B71863">
        <w:t>/08, decision of 1</w:t>
      </w:r>
      <w:r>
        <w:t>6</w:t>
      </w:r>
      <w:r w:rsidRPr="00B71863">
        <w:t xml:space="preserve"> </w:t>
      </w:r>
      <w:r>
        <w:t>December</w:t>
      </w:r>
      <w:r w:rsidRPr="00B71863">
        <w:t xml:space="preserve"> 20</w:t>
      </w:r>
      <w:r>
        <w:t>11</w:t>
      </w:r>
      <w:r w:rsidRPr="00B71863">
        <w:t xml:space="preserve">, § </w:t>
      </w:r>
      <w:r>
        <w:t>35</w:t>
      </w:r>
      <w:r w:rsidRPr="00B71863">
        <w:t>).</w:t>
      </w:r>
    </w:p>
    <w:p w:rsidR="00CF2563" w:rsidRDefault="00CF2563" w:rsidP="00CF2563">
      <w:pPr>
        <w:pStyle w:val="ListParagraph"/>
        <w:ind w:left="360"/>
        <w:jc w:val="both"/>
      </w:pPr>
    </w:p>
    <w:p w:rsidR="00CF2563" w:rsidRDefault="00CF2563" w:rsidP="00CF2563">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p>
    <w:p w:rsidR="00CF2563" w:rsidRDefault="00CF2563" w:rsidP="00CF2563">
      <w:pPr>
        <w:pStyle w:val="ListParagraph"/>
      </w:pPr>
    </w:p>
    <w:p w:rsidR="00557FC5" w:rsidRPr="004D34B6" w:rsidRDefault="00557FC5" w:rsidP="00557FC5">
      <w:pPr>
        <w:pStyle w:val="Default"/>
        <w:numPr>
          <w:ilvl w:val="0"/>
          <w:numId w:val="16"/>
        </w:numPr>
        <w:jc w:val="both"/>
      </w:pPr>
      <w:r w:rsidRPr="004D34B6">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Pr>
          <w:lang w:val="en-GB"/>
        </w:rPr>
        <w:t>12</w:t>
      </w:r>
      <w:r w:rsidRPr="004D34B6">
        <w:rPr>
          <w:lang w:val="en-GB"/>
        </w:rPr>
        <w:t>.</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this part of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Pr="008A3F4E" w:rsidRDefault="00CF2563" w:rsidP="00291734">
      <w:pPr>
        <w:autoSpaceDE w:val="0"/>
        <w:autoSpaceDN w:val="0"/>
        <w:adjustRightInd w:val="0"/>
        <w:jc w:val="both"/>
        <w:rPr>
          <w:bCs/>
          <w:lang w:val="en-GB" w:eastAsia="en-US"/>
        </w:rPr>
      </w:pPr>
    </w:p>
    <w:p w:rsidR="00291734" w:rsidRDefault="00291734" w:rsidP="007F723B">
      <w:pPr>
        <w:autoSpaceDE w:val="0"/>
        <w:autoSpaceDN w:val="0"/>
        <w:adjustRightInd w:val="0"/>
        <w:jc w:val="both"/>
        <w:outlineLvl w:val="0"/>
        <w:rPr>
          <w:b/>
          <w:bCs/>
          <w:lang w:val="en-GB" w:eastAsia="en-US"/>
        </w:rPr>
      </w:pPr>
      <w:proofErr w:type="gramStart"/>
      <w:r>
        <w:rPr>
          <w:b/>
          <w:bCs/>
          <w:lang w:val="en-GB" w:eastAsia="en-US"/>
        </w:rPr>
        <w:t xml:space="preserve">DECLARES </w:t>
      </w:r>
      <w:r w:rsidR="00112A7D">
        <w:rPr>
          <w:b/>
          <w:bCs/>
          <w:lang w:val="en-GB" w:eastAsia="en-US"/>
        </w:rPr>
        <w:t xml:space="preserve">THE COMPLAINT </w:t>
      </w:r>
      <w:r>
        <w:rPr>
          <w:b/>
          <w:bCs/>
          <w:lang w:val="en-GB" w:eastAsia="en-US"/>
        </w:rPr>
        <w:t>ADMISSIBLE.</w:t>
      </w:r>
      <w:proofErr w:type="gramEnd"/>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8F" w:rsidRDefault="00A9188F">
      <w:r>
        <w:separator/>
      </w:r>
    </w:p>
  </w:endnote>
  <w:endnote w:type="continuationSeparator" w:id="0">
    <w:p w:rsidR="00A9188F" w:rsidRDefault="00A91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8F" w:rsidRDefault="00A9188F">
      <w:r>
        <w:separator/>
      </w:r>
    </w:p>
  </w:footnote>
  <w:footnote w:type="continuationSeparator" w:id="0">
    <w:p w:rsidR="00A9188F" w:rsidRDefault="00A91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FF" w:rsidRDefault="004625A9" w:rsidP="00034929">
    <w:pPr>
      <w:pStyle w:val="Header"/>
      <w:framePr w:wrap="around" w:vAnchor="text" w:hAnchor="margin" w:xAlign="right" w:y="1"/>
      <w:rPr>
        <w:rStyle w:val="PageNumber"/>
      </w:rPr>
    </w:pPr>
    <w:r>
      <w:rPr>
        <w:rStyle w:val="PageNumber"/>
      </w:rPr>
      <w:fldChar w:fldCharType="begin"/>
    </w:r>
    <w:r w:rsidR="003246FF">
      <w:rPr>
        <w:rStyle w:val="PageNumber"/>
      </w:rPr>
      <w:instrText xml:space="preserve">PAGE  </w:instrText>
    </w:r>
    <w:r>
      <w:rPr>
        <w:rStyle w:val="PageNumber"/>
      </w:rPr>
      <w:fldChar w:fldCharType="end"/>
    </w:r>
  </w:p>
  <w:p w:rsidR="003246FF" w:rsidRDefault="003246FF"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FF" w:rsidRPr="00592AAE" w:rsidRDefault="004625A9"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3246FF" w:rsidRPr="00592AAE">
      <w:rPr>
        <w:rStyle w:val="PageNumber"/>
        <w:sz w:val="22"/>
        <w:szCs w:val="22"/>
      </w:rPr>
      <w:instrText xml:space="preserve">PAGE  </w:instrText>
    </w:r>
    <w:r w:rsidRPr="00592AAE">
      <w:rPr>
        <w:rStyle w:val="PageNumber"/>
        <w:sz w:val="22"/>
        <w:szCs w:val="22"/>
      </w:rPr>
      <w:fldChar w:fldCharType="separate"/>
    </w:r>
    <w:r w:rsidR="009737E3">
      <w:rPr>
        <w:rStyle w:val="PageNumber"/>
        <w:noProof/>
        <w:sz w:val="22"/>
        <w:szCs w:val="22"/>
      </w:rPr>
      <w:t>4</w:t>
    </w:r>
    <w:r w:rsidRPr="00592AAE">
      <w:rPr>
        <w:rStyle w:val="PageNumber"/>
        <w:sz w:val="22"/>
        <w:szCs w:val="22"/>
      </w:rPr>
      <w:fldChar w:fldCharType="end"/>
    </w:r>
  </w:p>
  <w:p w:rsidR="003246FF" w:rsidRDefault="003246FF"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3329"/>
    <w:rsid w:val="00024EBB"/>
    <w:rsid w:val="00030969"/>
    <w:rsid w:val="00034929"/>
    <w:rsid w:val="0004219D"/>
    <w:rsid w:val="000457C8"/>
    <w:rsid w:val="00046403"/>
    <w:rsid w:val="00056BCB"/>
    <w:rsid w:val="0005718D"/>
    <w:rsid w:val="000635B4"/>
    <w:rsid w:val="000645C0"/>
    <w:rsid w:val="00064BED"/>
    <w:rsid w:val="00065414"/>
    <w:rsid w:val="00070237"/>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D1255"/>
    <w:rsid w:val="000D187D"/>
    <w:rsid w:val="000D704C"/>
    <w:rsid w:val="000D7372"/>
    <w:rsid w:val="000D7518"/>
    <w:rsid w:val="000D7CEB"/>
    <w:rsid w:val="000F103D"/>
    <w:rsid w:val="00103591"/>
    <w:rsid w:val="00110FFC"/>
    <w:rsid w:val="00112A7D"/>
    <w:rsid w:val="00112D33"/>
    <w:rsid w:val="00115B4F"/>
    <w:rsid w:val="00116FFA"/>
    <w:rsid w:val="0014037D"/>
    <w:rsid w:val="00141718"/>
    <w:rsid w:val="001426A1"/>
    <w:rsid w:val="0014750E"/>
    <w:rsid w:val="001526E6"/>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115BB"/>
    <w:rsid w:val="00312509"/>
    <w:rsid w:val="00312DA7"/>
    <w:rsid w:val="00324197"/>
    <w:rsid w:val="003246FF"/>
    <w:rsid w:val="00324AF0"/>
    <w:rsid w:val="0032747A"/>
    <w:rsid w:val="003328D3"/>
    <w:rsid w:val="00334ECB"/>
    <w:rsid w:val="00335CC9"/>
    <w:rsid w:val="00336A14"/>
    <w:rsid w:val="003407BC"/>
    <w:rsid w:val="0035009B"/>
    <w:rsid w:val="003515F6"/>
    <w:rsid w:val="003527B1"/>
    <w:rsid w:val="003534C1"/>
    <w:rsid w:val="00354EE4"/>
    <w:rsid w:val="003557D6"/>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E2C5D"/>
    <w:rsid w:val="003E50D3"/>
    <w:rsid w:val="003E548B"/>
    <w:rsid w:val="004021DD"/>
    <w:rsid w:val="00411330"/>
    <w:rsid w:val="00415099"/>
    <w:rsid w:val="00422A23"/>
    <w:rsid w:val="00423B68"/>
    <w:rsid w:val="004253FA"/>
    <w:rsid w:val="0042584E"/>
    <w:rsid w:val="00433676"/>
    <w:rsid w:val="00435BB5"/>
    <w:rsid w:val="0044068D"/>
    <w:rsid w:val="004416CD"/>
    <w:rsid w:val="0044747E"/>
    <w:rsid w:val="004518D1"/>
    <w:rsid w:val="00454793"/>
    <w:rsid w:val="00460552"/>
    <w:rsid w:val="00460DE9"/>
    <w:rsid w:val="004625A9"/>
    <w:rsid w:val="004665A0"/>
    <w:rsid w:val="00466BEF"/>
    <w:rsid w:val="00473FE1"/>
    <w:rsid w:val="00475306"/>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5006B3"/>
    <w:rsid w:val="00501B1A"/>
    <w:rsid w:val="00503548"/>
    <w:rsid w:val="00522ED7"/>
    <w:rsid w:val="005241A2"/>
    <w:rsid w:val="005260AA"/>
    <w:rsid w:val="00526503"/>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90A57"/>
    <w:rsid w:val="00592AAE"/>
    <w:rsid w:val="0059707C"/>
    <w:rsid w:val="00597443"/>
    <w:rsid w:val="005A4A0C"/>
    <w:rsid w:val="005B1861"/>
    <w:rsid w:val="005C2501"/>
    <w:rsid w:val="005C5304"/>
    <w:rsid w:val="005C6DCD"/>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298D"/>
    <w:rsid w:val="00726339"/>
    <w:rsid w:val="007271BA"/>
    <w:rsid w:val="00727387"/>
    <w:rsid w:val="00730D6E"/>
    <w:rsid w:val="007333D5"/>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C11A4"/>
    <w:rsid w:val="007C11D9"/>
    <w:rsid w:val="007C7741"/>
    <w:rsid w:val="007E0993"/>
    <w:rsid w:val="007E304B"/>
    <w:rsid w:val="007E3C1F"/>
    <w:rsid w:val="007E446D"/>
    <w:rsid w:val="007E45CC"/>
    <w:rsid w:val="007F3C65"/>
    <w:rsid w:val="007F471D"/>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270E1"/>
    <w:rsid w:val="00936D11"/>
    <w:rsid w:val="009428BA"/>
    <w:rsid w:val="009442AF"/>
    <w:rsid w:val="009458BD"/>
    <w:rsid w:val="009465FC"/>
    <w:rsid w:val="00950357"/>
    <w:rsid w:val="0096231D"/>
    <w:rsid w:val="00963D2C"/>
    <w:rsid w:val="00965E6B"/>
    <w:rsid w:val="00967C1B"/>
    <w:rsid w:val="00970C3A"/>
    <w:rsid w:val="009730CC"/>
    <w:rsid w:val="009737E3"/>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188F"/>
    <w:rsid w:val="00A95DD1"/>
    <w:rsid w:val="00AA1296"/>
    <w:rsid w:val="00AB0C54"/>
    <w:rsid w:val="00AB4E51"/>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24CCD"/>
    <w:rsid w:val="00B3051C"/>
    <w:rsid w:val="00B31B1A"/>
    <w:rsid w:val="00B33821"/>
    <w:rsid w:val="00B366F2"/>
    <w:rsid w:val="00B375CC"/>
    <w:rsid w:val="00B406F0"/>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31"/>
    <w:rsid w:val="00B84466"/>
    <w:rsid w:val="00B84638"/>
    <w:rsid w:val="00B86A16"/>
    <w:rsid w:val="00B907EF"/>
    <w:rsid w:val="00B911D6"/>
    <w:rsid w:val="00B93DDD"/>
    <w:rsid w:val="00B94144"/>
    <w:rsid w:val="00BA2125"/>
    <w:rsid w:val="00BA4239"/>
    <w:rsid w:val="00BA67A1"/>
    <w:rsid w:val="00BA7BA6"/>
    <w:rsid w:val="00BA7EF7"/>
    <w:rsid w:val="00BB219C"/>
    <w:rsid w:val="00BB2D40"/>
    <w:rsid w:val="00BB78E6"/>
    <w:rsid w:val="00BC043E"/>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C001F"/>
    <w:rsid w:val="00CD16ED"/>
    <w:rsid w:val="00CD3C72"/>
    <w:rsid w:val="00CD4FD8"/>
    <w:rsid w:val="00CE253C"/>
    <w:rsid w:val="00CE4C3B"/>
    <w:rsid w:val="00CE681C"/>
    <w:rsid w:val="00CF01EA"/>
    <w:rsid w:val="00CF2563"/>
    <w:rsid w:val="00CF330C"/>
    <w:rsid w:val="00CF4DAC"/>
    <w:rsid w:val="00CF517F"/>
    <w:rsid w:val="00CF7DC2"/>
    <w:rsid w:val="00D0255C"/>
    <w:rsid w:val="00D04164"/>
    <w:rsid w:val="00D12204"/>
    <w:rsid w:val="00D1580B"/>
    <w:rsid w:val="00D17F6D"/>
    <w:rsid w:val="00D20796"/>
    <w:rsid w:val="00D21DA1"/>
    <w:rsid w:val="00D227A4"/>
    <w:rsid w:val="00D24540"/>
    <w:rsid w:val="00D26A47"/>
    <w:rsid w:val="00D31782"/>
    <w:rsid w:val="00D36E08"/>
    <w:rsid w:val="00D404FC"/>
    <w:rsid w:val="00D55B57"/>
    <w:rsid w:val="00D616BC"/>
    <w:rsid w:val="00D618E1"/>
    <w:rsid w:val="00D631DC"/>
    <w:rsid w:val="00D729E9"/>
    <w:rsid w:val="00D84865"/>
    <w:rsid w:val="00D8570F"/>
    <w:rsid w:val="00D931C9"/>
    <w:rsid w:val="00DA03F2"/>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3E55"/>
    <w:rsid w:val="00E56ADC"/>
    <w:rsid w:val="00E62683"/>
    <w:rsid w:val="00E6321D"/>
    <w:rsid w:val="00E64EAD"/>
    <w:rsid w:val="00E848B3"/>
    <w:rsid w:val="00E8545C"/>
    <w:rsid w:val="00E87654"/>
    <w:rsid w:val="00E9093C"/>
    <w:rsid w:val="00E945C1"/>
    <w:rsid w:val="00EA2C09"/>
    <w:rsid w:val="00EA7BE4"/>
    <w:rsid w:val="00EA7F30"/>
    <w:rsid w:val="00EB2699"/>
    <w:rsid w:val="00EC0363"/>
    <w:rsid w:val="00EC51CB"/>
    <w:rsid w:val="00EC5D73"/>
    <w:rsid w:val="00EC6B4B"/>
    <w:rsid w:val="00EC7638"/>
    <w:rsid w:val="00ED3B64"/>
    <w:rsid w:val="00ED5DC0"/>
    <w:rsid w:val="00ED7FA9"/>
    <w:rsid w:val="00EF137F"/>
    <w:rsid w:val="00EF53BF"/>
    <w:rsid w:val="00EF7A41"/>
    <w:rsid w:val="00F00101"/>
    <w:rsid w:val="00F07D0E"/>
    <w:rsid w:val="00F07E0B"/>
    <w:rsid w:val="00F106E7"/>
    <w:rsid w:val="00F14799"/>
    <w:rsid w:val="00F20188"/>
    <w:rsid w:val="00F25C41"/>
    <w:rsid w:val="00F316A6"/>
    <w:rsid w:val="00F31FAF"/>
    <w:rsid w:val="00F34BE7"/>
    <w:rsid w:val="00F34CEC"/>
    <w:rsid w:val="00F350E6"/>
    <w:rsid w:val="00F36058"/>
    <w:rsid w:val="00F429BA"/>
    <w:rsid w:val="00F46C74"/>
    <w:rsid w:val="00F502B6"/>
    <w:rsid w:val="00F504D3"/>
    <w:rsid w:val="00F63A00"/>
    <w:rsid w:val="00F654F1"/>
    <w:rsid w:val="00F722CF"/>
    <w:rsid w:val="00F7515A"/>
    <w:rsid w:val="00F75E5F"/>
    <w:rsid w:val="00F77566"/>
    <w:rsid w:val="00F82A9E"/>
    <w:rsid w:val="00F87EAC"/>
    <w:rsid w:val="00F90130"/>
    <w:rsid w:val="00F9141B"/>
    <w:rsid w:val="00F938D2"/>
    <w:rsid w:val="00F95EC3"/>
    <w:rsid w:val="00FA0D2A"/>
    <w:rsid w:val="00FA44E5"/>
    <w:rsid w:val="00FC0242"/>
    <w:rsid w:val="00FC63E0"/>
    <w:rsid w:val="00FD117B"/>
    <w:rsid w:val="00FD2B06"/>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RADISAVLJEVIĆ Radivoje </Reference>
    <Case_x0020_Year xmlns="63130c8a-8d1f-4e28-8ee3-43603ca9ef3b">2009</Case_x0020_Year>
    <Case_x0020_Status xmlns="16f2acb5-7363-4076-9084-069fc3bb4325">.</Case_x0020_Status>
    <Date_x0020_of_x0020_Adoption xmlns="16f2acb5-7363-4076-9084-069fc3bb4325">2012-02-16T23:00:00+00:00</Date_x0020_of_x0020_Adoption>
    <Case_x0020_Number xmlns="16f2acb5-7363-4076-9084-069fc3bb4325">156/09</Case_x0020_Number>
    <Type_x0020_of_x0020_Document xmlns="16f2acb5-7363-4076-9084-069fc3bb4325">Decision - Admissible</Type_x0020_of_x0020_Document>
    <_dlc_DocId xmlns="b9fab99d-1571-47f6-8995-3a195ef041f8">M5JDUUKXSQ5W-25-405</_dlc_DocId>
    <_dlc_DocIdUrl xmlns="b9fab99d-1571-47f6-8995-3a195ef041f8">
      <Url>http://prod.unmikonline.org/hrap/Eng/_layouts/DocIdRedir.aspx?ID=M5JDUUKXSQ5W-25-405</Url>
      <Description>M5JDUUKXSQ5W-25-405</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B64A-8AC3-4F03-8074-ACF1408CE2B0}"/>
</file>

<file path=customXml/itemProps2.xml><?xml version="1.0" encoding="utf-8"?>
<ds:datastoreItem xmlns:ds="http://schemas.openxmlformats.org/officeDocument/2006/customXml" ds:itemID="{F876E4BE-5CBB-4E34-89D3-0FF9EC5975EF}"/>
</file>

<file path=customXml/itemProps3.xml><?xml version="1.0" encoding="utf-8"?>
<ds:datastoreItem xmlns:ds="http://schemas.openxmlformats.org/officeDocument/2006/customXml" ds:itemID="{3ADF6182-800B-4298-A28D-E6039DD653FA}"/>
</file>

<file path=customXml/itemProps4.xml><?xml version="1.0" encoding="utf-8"?>
<ds:datastoreItem xmlns:ds="http://schemas.openxmlformats.org/officeDocument/2006/customXml" ds:itemID="{AE89A09A-7E52-4D8A-98E8-2C87C4ED21F8}"/>
</file>

<file path=customXml/itemProps5.xml><?xml version="1.0" encoding="utf-8"?>
<ds:datastoreItem xmlns:ds="http://schemas.openxmlformats.org/officeDocument/2006/customXml" ds:itemID="{FF7A2760-6CAA-4805-9489-93548CA29127}"/>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2011-12-16T19:01:00Z</cp:lastPrinted>
  <dcterms:created xsi:type="dcterms:W3CDTF">2012-03-20T17:50:00Z</dcterms:created>
  <dcterms:modified xsi:type="dcterms:W3CDTF">2012-03-20T17:50:00Z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8aba80f3-51b2-4bd3-8e46-b0cf6923bc9f</vt:lpwstr>
  </property>
  <property fmtid="{D5CDD505-2E9C-101B-9397-08002B2CF9AE}" pid="4" name="Order">
    <vt:r8>40500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